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D" w:rsidRDefault="00C6225D" w:rsidP="00C6225D">
      <w:pPr>
        <w:pStyle w:val="a4"/>
        <w:tabs>
          <w:tab w:val="left" w:pos="3594"/>
        </w:tabs>
      </w:pPr>
      <w:r>
        <w:tab/>
      </w:r>
    </w:p>
    <w:p w:rsidR="00955F9F" w:rsidRDefault="00053B82">
      <w:pPr>
        <w:pStyle w:val="a4"/>
      </w:pPr>
      <w:r>
        <w:t>Аннотация к рабочей программе по литературе (базовый уровень)</w:t>
      </w:r>
      <w:r>
        <w:rPr>
          <w:spacing w:val="-52"/>
        </w:rPr>
        <w:t xml:space="preserve"> </w:t>
      </w:r>
      <w:r>
        <w:t>(10-11</w:t>
      </w:r>
      <w:r>
        <w:rPr>
          <w:spacing w:val="4"/>
        </w:rPr>
        <w:t xml:space="preserve"> </w:t>
      </w:r>
      <w:r>
        <w:t>класс)</w:t>
      </w:r>
    </w:p>
    <w:p w:rsidR="00955F9F" w:rsidRDefault="00053B82">
      <w:pPr>
        <w:pStyle w:val="a3"/>
        <w:spacing w:before="5"/>
        <w:ind w:right="149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323844</wp:posOffset>
            </wp:positionV>
            <wp:extent cx="128015" cy="1722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 программа по литературе для среднего общего образования составлена в</w:t>
      </w:r>
      <w:r>
        <w:rPr>
          <w:spacing w:val="-5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955F9F" w:rsidRDefault="00053B82">
      <w:pPr>
        <w:pStyle w:val="a3"/>
        <w:spacing w:line="252" w:lineRule="exact"/>
        <w:ind w:left="1534" w:firstLine="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</w:p>
    <w:p w:rsidR="00955F9F" w:rsidRDefault="00053B82">
      <w:pPr>
        <w:pStyle w:val="a3"/>
        <w:spacing w:before="6"/>
        <w:ind w:firstLine="0"/>
      </w:pPr>
      <w:r>
        <w:t>Федерации";</w:t>
      </w:r>
    </w:p>
    <w:p w:rsidR="00955F9F" w:rsidRDefault="00053B82">
      <w:pPr>
        <w:pStyle w:val="a3"/>
        <w:tabs>
          <w:tab w:val="left" w:pos="3075"/>
          <w:tab w:val="left" w:pos="4956"/>
          <w:tab w:val="left" w:pos="6836"/>
          <w:tab w:val="left" w:pos="8148"/>
          <w:tab w:val="left" w:pos="9214"/>
        </w:tabs>
        <w:spacing w:before="14"/>
        <w:ind w:left="1534" w:firstLine="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1265216</wp:posOffset>
            </wp:positionH>
            <wp:positionV relativeFrom="paragraph">
              <wp:posOffset>77639</wp:posOffset>
            </wp:positionV>
            <wp:extent cx="52154" cy="511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4" cy="5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</w:t>
      </w:r>
      <w:r>
        <w:tab/>
        <w:t>государственным</w:t>
      </w:r>
      <w:r>
        <w:tab/>
        <w:t>образовательным</w:t>
      </w:r>
      <w:r>
        <w:tab/>
        <w:t>стандартом</w:t>
      </w:r>
      <w:r>
        <w:tab/>
        <w:t>среднего</w:t>
      </w:r>
      <w:r>
        <w:tab/>
        <w:t>общего</w:t>
      </w:r>
    </w:p>
    <w:p w:rsidR="00955F9F" w:rsidRDefault="00053B82">
      <w:pPr>
        <w:pStyle w:val="a3"/>
        <w:spacing w:before="6"/>
        <w:ind w:firstLine="0"/>
      </w:pPr>
      <w:r>
        <w:t>образования,</w:t>
      </w:r>
      <w:r>
        <w:rPr>
          <w:spacing w:val="2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</w:t>
      </w:r>
    </w:p>
    <w:p w:rsidR="00955F9F" w:rsidRDefault="00053B82">
      <w:pPr>
        <w:pStyle w:val="a3"/>
        <w:spacing w:before="21" w:line="244" w:lineRule="auto"/>
        <w:ind w:right="405" w:firstLine="1418"/>
      </w:pPr>
      <w:r>
        <w:rPr>
          <w:noProof/>
          <w:lang w:eastAsia="ru-RU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1265216</wp:posOffset>
            </wp:positionH>
            <wp:positionV relativeFrom="paragraph">
              <wp:posOffset>75277</wp:posOffset>
            </wp:positionV>
            <wp:extent cx="52154" cy="5097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4" cy="5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примерной программой по учебному предмету «Литература 10-11 классы» (протокол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учебно-методическо</w:t>
      </w:r>
      <w:r>
        <w:t>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2/15).</w:t>
      </w:r>
    </w:p>
    <w:p w:rsidR="00955F9F" w:rsidRDefault="00053B82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идею</w:t>
      </w:r>
      <w:r>
        <w:rPr>
          <w:spacing w:val="-6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деятельностного</w:t>
      </w:r>
      <w:r>
        <w:rPr>
          <w:spacing w:val="-10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обучения.</w:t>
      </w:r>
    </w:p>
    <w:p w:rsidR="00955F9F" w:rsidRDefault="00053B82">
      <w:pPr>
        <w:pStyle w:val="a3"/>
        <w:spacing w:before="1"/>
      </w:pPr>
      <w:r>
        <w:t>Цель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достижение читательской самостоятельности обучающихся, основанных на навыках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4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текстов.</w:t>
      </w:r>
    </w:p>
    <w:p w:rsidR="00955F9F" w:rsidRDefault="00053B82">
      <w:pPr>
        <w:pStyle w:val="a3"/>
        <w:ind w:right="255"/>
      </w:pPr>
      <w:r>
        <w:t>Стратегическая цель предмета в 10–11-х классах – завершение формирования</w:t>
      </w:r>
      <w:r>
        <w:rPr>
          <w:spacing w:val="1"/>
        </w:rPr>
        <w:t xml:space="preserve"> </w:t>
      </w:r>
      <w:r>
        <w:t>соответствующего возрастному и об</w:t>
      </w:r>
      <w:r>
        <w:t>разовательному уровню обучающихся отношения к чтению</w:t>
      </w:r>
      <w:r>
        <w:rPr>
          <w:spacing w:val="1"/>
        </w:rPr>
        <w:t xml:space="preserve"> </w:t>
      </w:r>
      <w:r>
        <w:t>художественной литературы как к деятельности, имеющей личностную и социальную ценность, как к</w:t>
      </w:r>
      <w:r>
        <w:rPr>
          <w:spacing w:val="-53"/>
        </w:rPr>
        <w:t xml:space="preserve"> </w:t>
      </w:r>
      <w:r>
        <w:t>средству</w:t>
      </w:r>
      <w:r>
        <w:rPr>
          <w:spacing w:val="-3"/>
        </w:rPr>
        <w:t xml:space="preserve"> </w:t>
      </w:r>
      <w:r>
        <w:t>самопознания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955F9F" w:rsidRDefault="00053B82">
      <w:pPr>
        <w:pStyle w:val="a3"/>
        <w:spacing w:line="249" w:lineRule="exact"/>
        <w:ind w:left="828" w:firstLine="0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«Литература»: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spacing w:line="247" w:lineRule="auto"/>
        <w:ind w:right="390" w:firstLine="713"/>
      </w:pPr>
      <w:r>
        <w:t>получение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медленного</w:t>
      </w:r>
      <w:r>
        <w:rPr>
          <w:spacing w:val="-5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(региональной)</w:t>
      </w:r>
      <w:r>
        <w:rPr>
          <w:spacing w:val="-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литературы;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317" w:firstLine="713"/>
      </w:pPr>
      <w:r>
        <w:t>овладение</w:t>
      </w:r>
      <w:r>
        <w:rPr>
          <w:spacing w:val="-9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понятийным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терминологическим</w:t>
      </w:r>
      <w:r>
        <w:rPr>
          <w:spacing w:val="-1"/>
        </w:rPr>
        <w:t xml:space="preserve"> </w:t>
      </w:r>
      <w:r>
        <w:t>аппаратом,</w:t>
      </w:r>
      <w:r>
        <w:rPr>
          <w:spacing w:val="-9"/>
        </w:rPr>
        <w:t xml:space="preserve"> </w:t>
      </w:r>
      <w:r>
        <w:t>позволяющим</w:t>
      </w:r>
      <w:r>
        <w:rPr>
          <w:spacing w:val="-52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осмыслять</w:t>
      </w:r>
      <w:r>
        <w:rPr>
          <w:spacing w:val="-7"/>
        </w:rPr>
        <w:t xml:space="preserve"> </w:t>
      </w:r>
      <w:r>
        <w:t>читательский</w:t>
      </w:r>
      <w:r>
        <w:rPr>
          <w:spacing w:val="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443" w:firstLine="713"/>
      </w:pPr>
      <w:r>
        <w:t>овладение</w:t>
      </w:r>
      <w:r>
        <w:rPr>
          <w:spacing w:val="-7"/>
        </w:rPr>
        <w:t xml:space="preserve"> </w:t>
      </w:r>
      <w:r>
        <w:t>навыком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текста художественного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(умение</w:t>
      </w:r>
      <w:r>
        <w:rPr>
          <w:spacing w:val="-6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проблематику,</w:t>
      </w:r>
      <w:r>
        <w:rPr>
          <w:spacing w:val="2"/>
        </w:rPr>
        <w:t xml:space="preserve"> </w:t>
      </w:r>
      <w:r>
        <w:t>определять жанровые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родовые,</w:t>
      </w:r>
      <w:r>
        <w:rPr>
          <w:spacing w:val="1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и</w:t>
      </w:r>
    </w:p>
    <w:p w:rsidR="00955F9F" w:rsidRDefault="00053B82">
      <w:pPr>
        <w:pStyle w:val="a3"/>
        <w:ind w:right="609" w:firstLine="0"/>
      </w:pPr>
      <w:r>
        <w:t>композиционные решения автора, место, время и способ изображения действия, стилистическое и</w:t>
      </w:r>
      <w:r>
        <w:rPr>
          <w:spacing w:val="-5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тек</w:t>
      </w:r>
      <w:r>
        <w:t>ста,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переносные</w:t>
      </w:r>
      <w:r>
        <w:rPr>
          <w:spacing w:val="-4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«видеть»</w:t>
      </w:r>
      <w:r>
        <w:rPr>
          <w:spacing w:val="-12"/>
        </w:rPr>
        <w:t xml:space="preserve"> </w:t>
      </w:r>
      <w:r>
        <w:t>подтексты);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spacing w:line="244" w:lineRule="auto"/>
        <w:ind w:right="529" w:firstLine="713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аспекты;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309" w:firstLine="713"/>
      </w:pPr>
      <w:r>
        <w:t>формирование умения самостоятельно создавать тексты различных жанров (ответы на</w:t>
      </w:r>
      <w:r>
        <w:rPr>
          <w:spacing w:val="-5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рецензии,</w:t>
      </w:r>
      <w:r>
        <w:rPr>
          <w:spacing w:val="3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spacing w:line="244" w:lineRule="exact"/>
        <w:ind w:left="1534" w:hanging="714"/>
      </w:pPr>
      <w:r>
        <w:t>овладение умением</w:t>
      </w:r>
      <w:r>
        <w:rPr>
          <w:spacing w:val="1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стратегию</w:t>
      </w:r>
      <w:r>
        <w:rPr>
          <w:spacing w:val="-8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чтения;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spacing w:line="253" w:lineRule="exact"/>
        <w:ind w:left="1534" w:hanging="714"/>
      </w:pPr>
      <w:r>
        <w:t>овладение умением</w:t>
      </w:r>
      <w:r>
        <w:rPr>
          <w:spacing w:val="-5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выбор;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687" w:firstLine="713"/>
      </w:pPr>
      <w:r>
        <w:t>формирование умения использовать в читат</w:t>
      </w:r>
      <w:r>
        <w:t>ельской, учебной и исследовательской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библиотек,</w:t>
      </w:r>
      <w:r>
        <w:rPr>
          <w:spacing w:val="-3"/>
        </w:rPr>
        <w:t xml:space="preserve"> </w:t>
      </w:r>
      <w:r>
        <w:t>музеев,</w:t>
      </w:r>
      <w:r>
        <w:rPr>
          <w:spacing w:val="-4"/>
        </w:rPr>
        <w:t xml:space="preserve"> </w:t>
      </w:r>
      <w:r>
        <w:t>архивов,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цифровых,</w:t>
      </w:r>
      <w:r>
        <w:rPr>
          <w:spacing w:val="-8"/>
        </w:rPr>
        <w:t xml:space="preserve"> </w:t>
      </w:r>
      <w:r>
        <w:t>виртуальных;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217" w:firstLine="713"/>
      </w:pPr>
      <w:r>
        <w:t>овладение различными формами продуктивной читательской и текстовой деятельности</w:t>
      </w:r>
      <w:r>
        <w:rPr>
          <w:spacing w:val="-53"/>
        </w:rPr>
        <w:t xml:space="preserve"> </w:t>
      </w:r>
      <w:r>
        <w:t>(проектные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spacing w:line="247" w:lineRule="auto"/>
        <w:ind w:right="569" w:firstLine="713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литературы: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классикой,</w:t>
      </w:r>
      <w:r>
        <w:rPr>
          <w:spacing w:val="-52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процессом;</w:t>
      </w:r>
    </w:p>
    <w:p w:rsidR="00955F9F" w:rsidRDefault="00053B82">
      <w:pPr>
        <w:pStyle w:val="a5"/>
        <w:numPr>
          <w:ilvl w:val="0"/>
          <w:numId w:val="2"/>
        </w:numPr>
        <w:tabs>
          <w:tab w:val="left" w:pos="1534"/>
          <w:tab w:val="left" w:pos="1535"/>
        </w:tabs>
        <w:ind w:right="1083" w:firstLine="713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смежными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сферами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</w:t>
      </w:r>
      <w:r>
        <w:rPr>
          <w:spacing w:val="-52"/>
        </w:rPr>
        <w:t xml:space="preserve"> </w:t>
      </w:r>
      <w:r>
        <w:t>(культурология,</w:t>
      </w:r>
      <w:r>
        <w:rPr>
          <w:spacing w:val="2"/>
        </w:rPr>
        <w:t xml:space="preserve"> </w:t>
      </w:r>
      <w:r>
        <w:t>психология,</w:t>
      </w:r>
      <w:r>
        <w:rPr>
          <w:spacing w:val="-3"/>
        </w:rPr>
        <w:t xml:space="preserve"> </w:t>
      </w:r>
      <w:r>
        <w:t>социология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55F9F" w:rsidRDefault="00053B82">
      <w:pPr>
        <w:pStyle w:val="a3"/>
        <w:ind w:right="155"/>
      </w:pPr>
      <w:r>
        <w:t>Дидактической единицей программы определен учебный модуль – логически самостоятельный</w:t>
      </w:r>
      <w:r>
        <w:rPr>
          <w:spacing w:val="-52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программы.</w:t>
      </w:r>
    </w:p>
    <w:p w:rsidR="00955F9F" w:rsidRDefault="00053B82">
      <w:pPr>
        <w:pStyle w:val="a3"/>
        <w:spacing w:line="244" w:lineRule="exact"/>
        <w:ind w:left="828" w:firstLine="0"/>
      </w:pP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2"/>
        </w:rPr>
        <w:t xml:space="preserve"> </w:t>
      </w:r>
      <w:r>
        <w:t>литературы</w:t>
      </w:r>
    </w:p>
    <w:p w:rsidR="00955F9F" w:rsidRDefault="00053B82">
      <w:pPr>
        <w:pStyle w:val="a3"/>
        <w:ind w:right="221"/>
      </w:pPr>
      <w:r>
        <w:t>Освоение</w:t>
      </w:r>
      <w:r>
        <w:rPr>
          <w:spacing w:val="-8"/>
        </w:rPr>
        <w:t xml:space="preserve"> </w:t>
      </w:r>
      <w:r>
        <w:t>стратегий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произведения:</w:t>
      </w:r>
      <w:r>
        <w:rPr>
          <w:spacing w:val="-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стратегию</w:t>
      </w:r>
      <w:r>
        <w:rPr>
          <w:spacing w:val="-6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учитель (медленное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элементами</w:t>
      </w:r>
    </w:p>
    <w:p w:rsidR="00955F9F" w:rsidRDefault="00053B82">
      <w:pPr>
        <w:pStyle w:val="a3"/>
        <w:spacing w:line="242" w:lineRule="auto"/>
        <w:ind w:right="644" w:firstLine="0"/>
        <w:jc w:val="both"/>
      </w:pPr>
      <w:r>
        <w:t>комментирования; комплексный анализ художественного текста; сравнительно-сопоставительное</w:t>
      </w:r>
      <w:r>
        <w:rPr>
          <w:spacing w:val="-52"/>
        </w:rPr>
        <w:t xml:space="preserve"> </w:t>
      </w:r>
      <w:r>
        <w:t>(компаративное) чтение и др.). В процессе данной деятельности осваиваются основные приемы и</w:t>
      </w:r>
      <w:r>
        <w:rPr>
          <w:spacing w:val="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</w:t>
      </w:r>
      <w:r>
        <w:t>ты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текстом.</w:t>
      </w:r>
    </w:p>
    <w:p w:rsidR="00955F9F" w:rsidRDefault="00053B82">
      <w:pPr>
        <w:pStyle w:val="a3"/>
        <w:spacing w:line="249" w:lineRule="exact"/>
        <w:ind w:left="828" w:firstLine="0"/>
      </w:pPr>
      <w:r>
        <w:t>Анализ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текста</w:t>
      </w:r>
    </w:p>
    <w:p w:rsidR="00955F9F" w:rsidRDefault="00053B82">
      <w:pPr>
        <w:pStyle w:val="a3"/>
        <w:ind w:right="221"/>
      </w:pPr>
      <w:r>
        <w:t>Определение темы (тем) и проблемы (проблем) произведения. Определение жанрово-родовой</w:t>
      </w:r>
      <w:r>
        <w:rPr>
          <w:spacing w:val="1"/>
        </w:rPr>
        <w:t xml:space="preserve"> </w:t>
      </w:r>
      <w:r>
        <w:t>принадлежности. Субъектная организация. Пространство и время в художественном произведении.</w:t>
      </w:r>
      <w:r>
        <w:rPr>
          <w:spacing w:val="1"/>
        </w:rPr>
        <w:t xml:space="preserve"> </w:t>
      </w:r>
      <w:r>
        <w:t>Роль сюжета, своеоб</w:t>
      </w:r>
      <w:r>
        <w:t>разие конфликта (конфликтов), его составляющих (вступление, завязка, развитие,</w:t>
      </w:r>
      <w:r>
        <w:rPr>
          <w:spacing w:val="-53"/>
        </w:rPr>
        <w:t xml:space="preserve"> </w:t>
      </w:r>
      <w:r>
        <w:lastRenderedPageBreak/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2"/>
        </w:rPr>
        <w:t xml:space="preserve"> </w:t>
      </w:r>
      <w:r>
        <w:t>эпилог).</w:t>
      </w:r>
      <w:r>
        <w:rPr>
          <w:spacing w:val="-5"/>
        </w:rPr>
        <w:t xml:space="preserve"> </w:t>
      </w:r>
      <w:r>
        <w:t>Предметный</w:t>
      </w:r>
      <w:r>
        <w:rPr>
          <w:spacing w:val="-3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персонажей.</w:t>
      </w:r>
    </w:p>
    <w:p w:rsidR="00955F9F" w:rsidRDefault="00053B82">
      <w:pPr>
        <w:pStyle w:val="a3"/>
        <w:spacing w:line="249" w:lineRule="exact"/>
        <w:ind w:firstLine="0"/>
      </w:pPr>
      <w:r>
        <w:t>Ключевые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Стих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текста.</w:t>
      </w:r>
    </w:p>
    <w:p w:rsidR="00955F9F" w:rsidRDefault="00053B82">
      <w:pPr>
        <w:pStyle w:val="a3"/>
        <w:spacing w:line="253" w:lineRule="exact"/>
        <w:ind w:left="828" w:firstLine="0"/>
      </w:pPr>
      <w:r>
        <w:t>Методы</w:t>
      </w:r>
      <w:r>
        <w:rPr>
          <w:spacing w:val="1"/>
        </w:rPr>
        <w:t xml:space="preserve"> </w:t>
      </w:r>
      <w:r>
        <w:t>анализа</w:t>
      </w:r>
    </w:p>
    <w:p w:rsidR="00955F9F" w:rsidRDefault="00955F9F">
      <w:pPr>
        <w:spacing w:line="253" w:lineRule="exact"/>
        <w:sectPr w:rsidR="00955F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460" w:right="740" w:bottom="280" w:left="1160" w:header="720" w:footer="720" w:gutter="0"/>
          <w:cols w:space="720"/>
        </w:sectPr>
      </w:pPr>
    </w:p>
    <w:p w:rsidR="00955F9F" w:rsidRDefault="00053B82">
      <w:pPr>
        <w:pStyle w:val="a3"/>
        <w:spacing w:before="83"/>
        <w:ind w:right="221"/>
      </w:pPr>
      <w:r>
        <w:lastRenderedPageBreak/>
        <w:t>Мотивный</w:t>
      </w:r>
      <w:r>
        <w:rPr>
          <w:spacing w:val="-6"/>
        </w:rPr>
        <w:t xml:space="preserve"> </w:t>
      </w:r>
      <w:r>
        <w:t>анализ.</w:t>
      </w:r>
      <w:r>
        <w:rPr>
          <w:spacing w:val="-2"/>
        </w:rPr>
        <w:t xml:space="preserve"> </w:t>
      </w:r>
      <w:r>
        <w:t>Поуровневый</w:t>
      </w:r>
      <w:r>
        <w:rPr>
          <w:spacing w:val="-6"/>
        </w:rPr>
        <w:t xml:space="preserve"> </w:t>
      </w:r>
      <w:r>
        <w:t>анализ.</w:t>
      </w:r>
      <w:r>
        <w:rPr>
          <w:spacing w:val="-6"/>
        </w:rPr>
        <w:t xml:space="preserve"> </w:t>
      </w:r>
      <w:r>
        <w:t>Компаративный</w:t>
      </w:r>
      <w:r>
        <w:rPr>
          <w:spacing w:val="-6"/>
        </w:rPr>
        <w:t xml:space="preserve"> </w:t>
      </w:r>
      <w:r>
        <w:t>анализ.</w:t>
      </w:r>
      <w:r>
        <w:rPr>
          <w:spacing w:val="-7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(метод</w:t>
      </w:r>
      <w:r>
        <w:rPr>
          <w:spacing w:val="-5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бинарных</w:t>
      </w:r>
      <w:r>
        <w:rPr>
          <w:spacing w:val="-2"/>
        </w:rPr>
        <w:t xml:space="preserve"> </w:t>
      </w:r>
      <w:r>
        <w:t>оппозиций).</w:t>
      </w:r>
      <w:r>
        <w:rPr>
          <w:spacing w:val="-3"/>
        </w:rPr>
        <w:t xml:space="preserve"> </w:t>
      </w:r>
      <w:r>
        <w:t>Стиховедческий</w:t>
      </w:r>
      <w:r>
        <w:rPr>
          <w:spacing w:val="-2"/>
        </w:rPr>
        <w:t xml:space="preserve"> </w:t>
      </w:r>
      <w:r>
        <w:t>анализ.</w:t>
      </w:r>
    </w:p>
    <w:p w:rsidR="00955F9F" w:rsidRDefault="00053B82">
      <w:pPr>
        <w:pStyle w:val="a3"/>
        <w:ind w:left="828" w:right="1186" w:firstLine="0"/>
      </w:pPr>
      <w:r>
        <w:t>Работа с интерпретациями и смежными видами искусств и</w:t>
      </w:r>
      <w:r>
        <w:rPr>
          <w:spacing w:val="55"/>
        </w:rPr>
        <w:t xml:space="preserve"> </w:t>
      </w:r>
      <w:r>
        <w:t>областями знания</w:t>
      </w:r>
      <w:r>
        <w:rPr>
          <w:spacing w:val="1"/>
        </w:rPr>
        <w:t xml:space="preserve"> </w:t>
      </w:r>
      <w:r>
        <w:rPr>
          <w:spacing w:val="-1"/>
        </w:rPr>
        <w:t>Анализ</w:t>
      </w:r>
      <w:r>
        <w:rPr>
          <w:spacing w:val="-7"/>
        </w:rPr>
        <w:t xml:space="preserve"> </w:t>
      </w:r>
      <w:r>
        <w:rPr>
          <w:spacing w:val="-1"/>
        </w:rPr>
        <w:t xml:space="preserve">и </w:t>
      </w:r>
      <w:r>
        <w:rPr>
          <w:spacing w:val="-1"/>
        </w:rPr>
        <w:t>интерпретация: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понимают</w:t>
      </w:r>
      <w:r>
        <w:rPr>
          <w:spacing w:val="6"/>
        </w:rPr>
        <w:t xml:space="preserve"> </w:t>
      </w:r>
      <w:r>
        <w:t>разницу</w:t>
      </w:r>
      <w:r>
        <w:rPr>
          <w:spacing w:val="-19"/>
        </w:rPr>
        <w:t xml:space="preserve"> </w:t>
      </w:r>
      <w:r>
        <w:t>между</w:t>
      </w:r>
    </w:p>
    <w:p w:rsidR="00955F9F" w:rsidRDefault="00053B82">
      <w:pPr>
        <w:pStyle w:val="a3"/>
        <w:ind w:right="733" w:firstLine="0"/>
      </w:pPr>
      <w:r>
        <w:t>аналитической работой с текстом, его составляющими, – и интерпретационной деятельностью.</w:t>
      </w:r>
      <w:r>
        <w:rPr>
          <w:spacing w:val="1"/>
        </w:rPr>
        <w:t xml:space="preserve"> </w:t>
      </w:r>
      <w:r>
        <w:t>Интерпретация научная и творческая (рецензия, сочинение и стилизация, пародия, иллюстрация,</w:t>
      </w:r>
      <w:r>
        <w:rPr>
          <w:spacing w:val="-5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визуализации);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(исполнение</w:t>
      </w:r>
      <w:r>
        <w:rPr>
          <w:spacing w:val="-6"/>
        </w:rPr>
        <w:t xml:space="preserve"> </w:t>
      </w:r>
      <w:r>
        <w:t>чтецом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спектакль,</w:t>
      </w:r>
    </w:p>
    <w:p w:rsidR="00955F9F" w:rsidRDefault="00053B82">
      <w:pPr>
        <w:pStyle w:val="a3"/>
        <w:spacing w:before="1"/>
        <w:ind w:right="258" w:firstLine="0"/>
      </w:pPr>
      <w:r>
        <w:t>экранизация). Интерпретация литературного произведения другими видами искусства (знакомство с</w:t>
      </w:r>
      <w:r>
        <w:rPr>
          <w:spacing w:val="1"/>
        </w:rPr>
        <w:t xml:space="preserve"> </w:t>
      </w:r>
      <w:r>
        <w:t>отдельными театральными постановками, экранизациями; с пластическими интерпретациями образов</w:t>
      </w:r>
      <w:r>
        <w:rPr>
          <w:spacing w:val="-52"/>
        </w:rPr>
        <w:t xml:space="preserve"> </w:t>
      </w:r>
      <w:r>
        <w:t>и сюжетов литературы). Связи литературы с историей; психологией; философией; мифологией и</w:t>
      </w:r>
      <w:r>
        <w:rPr>
          <w:spacing w:val="1"/>
        </w:rPr>
        <w:t xml:space="preserve"> </w:t>
      </w:r>
      <w:r>
        <w:t>религией; естественными науками (основы историко-культурного комментирова</w:t>
      </w:r>
      <w:r>
        <w:t>ния, привлечение</w:t>
      </w:r>
      <w:r>
        <w:rPr>
          <w:spacing w:val="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произведения).</w:t>
      </w:r>
    </w:p>
    <w:p w:rsidR="00955F9F" w:rsidRDefault="00053B82">
      <w:pPr>
        <w:pStyle w:val="a3"/>
        <w:spacing w:line="248" w:lineRule="exact"/>
        <w:ind w:left="828" w:firstLine="0"/>
      </w:pPr>
      <w:r>
        <w:t>Самостоятельное</w:t>
      </w:r>
      <w:r>
        <w:rPr>
          <w:spacing w:val="-5"/>
        </w:rPr>
        <w:t xml:space="preserve"> </w:t>
      </w:r>
      <w:r>
        <w:t>чтение</w:t>
      </w:r>
    </w:p>
    <w:p w:rsidR="00955F9F" w:rsidRDefault="00053B82">
      <w:pPr>
        <w:pStyle w:val="a3"/>
        <w:spacing w:line="242" w:lineRule="auto"/>
        <w:ind w:right="155"/>
      </w:pPr>
      <w:r>
        <w:t>Произведения для самостоятельного чтения предлагаются обучающимся в рамках 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модулю.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списка</w:t>
      </w:r>
      <w:r>
        <w:rPr>
          <w:spacing w:val="2"/>
        </w:rPr>
        <w:t xml:space="preserve"> </w:t>
      </w:r>
      <w:r>
        <w:t>обучающ</w:t>
      </w:r>
      <w:r>
        <w:t>иеся</w:t>
      </w:r>
      <w:r>
        <w:rPr>
          <w:spacing w:val="-7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итоговую</w:t>
      </w:r>
      <w:r>
        <w:rPr>
          <w:spacing w:val="-52"/>
        </w:rPr>
        <w:t xml:space="preserve"> </w:t>
      </w:r>
      <w:r>
        <w:t>письменную работу по теме модуля (демонстрируют уровень владения основными приемами и</w:t>
      </w:r>
      <w:r>
        <w:rPr>
          <w:spacing w:val="1"/>
        </w:rPr>
        <w:t xml:space="preserve"> </w:t>
      </w:r>
      <w:r>
        <w:t>методами</w:t>
      </w:r>
      <w:r>
        <w:rPr>
          <w:spacing w:val="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текста).</w:t>
      </w:r>
    </w:p>
    <w:p w:rsidR="00955F9F" w:rsidRDefault="00053B82">
      <w:pPr>
        <w:pStyle w:val="a3"/>
        <w:spacing w:line="246" w:lineRule="exact"/>
        <w:ind w:left="828" w:firstLine="0"/>
      </w:pP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текста</w:t>
      </w:r>
    </w:p>
    <w:p w:rsidR="00955F9F" w:rsidRDefault="00053B82">
      <w:pPr>
        <w:pStyle w:val="a3"/>
        <w:ind w:right="118"/>
      </w:pPr>
      <w:r>
        <w:t>В устной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обобщение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6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жанры:</w:t>
      </w:r>
      <w:r>
        <w:rPr>
          <w:spacing w:val="-52"/>
        </w:rPr>
        <w:t xml:space="preserve"> </w:t>
      </w:r>
      <w:r>
        <w:t>краткий ответ на вопрос, сообщение (о произведении, об авторе, об интерпретации произведения),</w:t>
      </w:r>
      <w:r>
        <w:rPr>
          <w:spacing w:val="1"/>
        </w:rPr>
        <w:t xml:space="preserve"> </w:t>
      </w:r>
      <w:r>
        <w:t>мини-экскурсия, устная защита проекта. Письменные жанры: краткий ответ на вопрос, мини-</w:t>
      </w:r>
      <w:r>
        <w:rPr>
          <w:spacing w:val="1"/>
        </w:rPr>
        <w:t xml:space="preserve"> </w:t>
      </w:r>
      <w:r>
        <w:t>сочинение, сочинение-размышление, эссе, аннотация, рецензия, обзор (литер</w:t>
      </w:r>
      <w:r>
        <w:t>атуры по теме, книжных</w:t>
      </w:r>
      <w:r>
        <w:rPr>
          <w:spacing w:val="1"/>
        </w:rPr>
        <w:t xml:space="preserve"> </w:t>
      </w:r>
      <w:r>
        <w:t>новинок, критических статей), научное сообщение, проект и презентация проекта. Критерии оценки</w:t>
      </w:r>
      <w:r>
        <w:rPr>
          <w:spacing w:val="1"/>
        </w:rPr>
        <w:t xml:space="preserve"> </w:t>
      </w:r>
      <w:r>
        <w:t>письменных работ, посвященных анализу самостоятельно прочитанных произведений, приведены в</w:t>
      </w:r>
      <w:r>
        <w:rPr>
          <w:spacing w:val="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«Результаты».</w:t>
      </w:r>
    </w:p>
    <w:p w:rsidR="00955F9F" w:rsidRDefault="00053B82">
      <w:pPr>
        <w:pStyle w:val="a3"/>
        <w:spacing w:line="253" w:lineRule="exact"/>
        <w:ind w:left="828" w:firstLine="0"/>
      </w:pPr>
      <w:r>
        <w:t>Использование ресурса</w:t>
      </w:r>
    </w:p>
    <w:p w:rsidR="00955F9F" w:rsidRDefault="00053B82">
      <w:pPr>
        <w:pStyle w:val="a3"/>
        <w:ind w:right="309"/>
      </w:pPr>
      <w:r>
        <w:t>Исп</w:t>
      </w:r>
      <w:r>
        <w:t>ользование библиотечных, архивных, электронных ресурсов при работе с произведением,</w:t>
      </w:r>
      <w:r>
        <w:rPr>
          <w:spacing w:val="-52"/>
        </w:rPr>
        <w:t xml:space="preserve"> </w:t>
      </w:r>
      <w:r>
        <w:t>изучаемым в классе. Развитие навыков обращения к справочно-информационным ресурсам, в том</w:t>
      </w:r>
      <w:r>
        <w:rPr>
          <w:spacing w:val="1"/>
        </w:rPr>
        <w:t xml:space="preserve"> </w:t>
      </w:r>
      <w:r>
        <w:t xml:space="preserve">числе и виртуальным. Самостоятельная деятельность, связанная с поиском информации </w:t>
      </w:r>
      <w:r>
        <w:t>о писателе,</w:t>
      </w:r>
      <w:r>
        <w:rPr>
          <w:spacing w:val="1"/>
        </w:rPr>
        <w:t xml:space="preserve"> </w:t>
      </w:r>
      <w:r>
        <w:t>произведении, его интерпретациях. Формирование навыка ориентации в периодических изданиях,</w:t>
      </w:r>
      <w:r>
        <w:rPr>
          <w:spacing w:val="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ресурсах, освещающих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новинки, рецензии</w:t>
      </w:r>
      <w:r>
        <w:rPr>
          <w:spacing w:val="-4"/>
        </w:rPr>
        <w:t xml:space="preserve"> </w:t>
      </w:r>
      <w:r>
        <w:t>современных</w:t>
      </w:r>
    </w:p>
    <w:p w:rsidR="00955F9F" w:rsidRDefault="00053B82">
      <w:pPr>
        <w:pStyle w:val="a3"/>
        <w:spacing w:before="2" w:line="252" w:lineRule="exact"/>
        <w:ind w:firstLine="0"/>
      </w:pPr>
      <w:r>
        <w:t>критиков,</w:t>
      </w:r>
      <w:r>
        <w:rPr>
          <w:spacing w:val="-2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(премии,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фестивал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т.п.).</w:t>
      </w:r>
    </w:p>
    <w:p w:rsidR="00955F9F" w:rsidRDefault="00053B82">
      <w:pPr>
        <w:pStyle w:val="a3"/>
      </w:pP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развивает</w:t>
      </w:r>
      <w:r>
        <w:rPr>
          <w:spacing w:val="4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подходы,</w:t>
      </w:r>
      <w:r>
        <w:rPr>
          <w:spacing w:val="-4"/>
        </w:rPr>
        <w:t xml:space="preserve"> </w:t>
      </w:r>
      <w:r>
        <w:t>положенные</w:t>
      </w:r>
      <w:r>
        <w:rPr>
          <w:spacing w:val="-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 основной</w:t>
      </w:r>
      <w:r>
        <w:rPr>
          <w:spacing w:val="-2"/>
        </w:rPr>
        <w:t xml:space="preserve"> </w:t>
      </w:r>
      <w:r>
        <w:t>школы: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spacing w:line="251" w:lineRule="exact"/>
        <w:ind w:left="1102" w:hanging="282"/>
      </w:pPr>
      <w:r>
        <w:t>системно-деятельностный</w:t>
      </w:r>
      <w:r>
        <w:rPr>
          <w:spacing w:val="-8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литературе;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spacing w:line="242" w:lineRule="auto"/>
        <w:ind w:right="613" w:firstLine="713"/>
        <w:jc w:val="both"/>
      </w:pPr>
      <w:r>
        <w:t>содержание</w:t>
      </w:r>
      <w:r>
        <w:rPr>
          <w:spacing w:val="-1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строго</w:t>
      </w:r>
      <w:r>
        <w:rPr>
          <w:spacing w:val="-1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основе:</w:t>
      </w:r>
      <w:r>
        <w:rPr>
          <w:spacing w:val="-6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имеющие</w:t>
      </w:r>
      <w:r>
        <w:rPr>
          <w:spacing w:val="-52"/>
        </w:rPr>
        <w:t xml:space="preserve"> </w:t>
      </w:r>
      <w:r>
        <w:t>фундаментальную литературоведческую проработанность и освоенные отечественной методикой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литературы;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ind w:right="1113" w:firstLine="713"/>
      </w:pPr>
      <w:r>
        <w:t>методический аппарат, содержащий разные типы заданий, позволяет организовать</w:t>
      </w:r>
      <w:r>
        <w:rPr>
          <w:spacing w:val="-5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предмета;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spacing w:line="251" w:lineRule="exact"/>
        <w:ind w:left="1102" w:hanging="282"/>
      </w:pPr>
      <w:r>
        <w:rPr>
          <w:spacing w:val="-1"/>
        </w:rPr>
        <w:t>особое</w:t>
      </w:r>
      <w:r>
        <w:rPr>
          <w:spacing w:val="3"/>
        </w:rPr>
        <w:t xml:space="preserve"> </w:t>
      </w:r>
      <w:r>
        <w:rPr>
          <w:spacing w:val="-1"/>
        </w:rPr>
        <w:t>внимание</w:t>
      </w:r>
      <w:r>
        <w:rPr>
          <w:spacing w:val="3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систематическому</w:t>
      </w:r>
      <w:r>
        <w:rPr>
          <w:spacing w:val="-9"/>
        </w:rPr>
        <w:t xml:space="preserve"> </w:t>
      </w:r>
      <w:r>
        <w:t>поэтапному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анализу</w:t>
      </w:r>
      <w:r>
        <w:rPr>
          <w:spacing w:val="-15"/>
        </w:rPr>
        <w:t xml:space="preserve"> </w:t>
      </w:r>
      <w:r>
        <w:t>текста;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ind w:right="747" w:firstLine="713"/>
      </w:pPr>
      <w:r>
        <w:t>содержание программы и специальные задания способствуют духовно-нравственному</w:t>
      </w:r>
      <w:r>
        <w:rPr>
          <w:spacing w:val="-5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школьников;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spacing w:line="251" w:lineRule="exact"/>
        <w:ind w:left="1102" w:hanging="282"/>
      </w:pPr>
      <w:r>
        <w:t>все</w:t>
      </w:r>
      <w:r>
        <w:rPr>
          <w:spacing w:val="-8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компетенцию учащихся;</w:t>
      </w:r>
    </w:p>
    <w:p w:rsidR="00955F9F" w:rsidRDefault="00053B82">
      <w:pPr>
        <w:pStyle w:val="a5"/>
        <w:numPr>
          <w:ilvl w:val="0"/>
          <w:numId w:val="1"/>
        </w:numPr>
        <w:tabs>
          <w:tab w:val="left" w:pos="1103"/>
        </w:tabs>
        <w:spacing w:line="244" w:lineRule="auto"/>
        <w:ind w:right="565" w:firstLine="713"/>
      </w:pPr>
      <w:r>
        <w:t>включены теоретические и практические материалы, позволяющие обучать школьников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:rsidR="00955F9F" w:rsidRDefault="00053B82">
      <w:pPr>
        <w:pStyle w:val="a3"/>
        <w:spacing w:line="241" w:lineRule="exact"/>
        <w:ind w:left="828" w:firstLine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часа.</w:t>
      </w:r>
    </w:p>
    <w:p w:rsidR="00955F9F" w:rsidRDefault="00955F9F">
      <w:pPr>
        <w:pStyle w:val="a3"/>
        <w:ind w:left="0" w:firstLine="0"/>
        <w:rPr>
          <w:sz w:val="23"/>
        </w:rPr>
      </w:pPr>
    </w:p>
    <w:tbl>
      <w:tblPr>
        <w:tblStyle w:val="TableNormal"/>
        <w:tblW w:w="0" w:type="auto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0"/>
        <w:gridCol w:w="2269"/>
        <w:gridCol w:w="2132"/>
        <w:gridCol w:w="2694"/>
      </w:tblGrid>
      <w:tr w:rsidR="00955F9F">
        <w:trPr>
          <w:trHeight w:val="755"/>
        </w:trPr>
        <w:tc>
          <w:tcPr>
            <w:tcW w:w="1700" w:type="dxa"/>
          </w:tcPr>
          <w:p w:rsidR="00955F9F" w:rsidRDefault="00053B82">
            <w:pPr>
              <w:pStyle w:val="TableParagraph"/>
              <w:spacing w:line="240" w:lineRule="auto"/>
              <w:ind w:left="50" w:right="559" w:firstLine="706"/>
            </w:pP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269" w:type="dxa"/>
          </w:tcPr>
          <w:p w:rsidR="00955F9F" w:rsidRDefault="00053B82">
            <w:pPr>
              <w:pStyle w:val="TableParagraph"/>
              <w:spacing w:line="240" w:lineRule="auto"/>
              <w:ind w:left="756" w:right="90"/>
            </w:pPr>
            <w:r>
              <w:t>Кол-во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132" w:type="dxa"/>
          </w:tcPr>
          <w:p w:rsidR="00955F9F" w:rsidRDefault="00053B82">
            <w:pPr>
              <w:pStyle w:val="TableParagraph"/>
              <w:spacing w:line="240" w:lineRule="auto"/>
              <w:ind w:left="43" w:right="694" w:firstLine="706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:rsidR="00955F9F" w:rsidRDefault="00053B82">
            <w:pPr>
              <w:pStyle w:val="TableParagraph"/>
              <w:spacing w:line="234" w:lineRule="exact"/>
              <w:ind w:left="749"/>
            </w:pPr>
            <w:r>
              <w:t>недель</w:t>
            </w:r>
          </w:p>
        </w:tc>
        <w:tc>
          <w:tcPr>
            <w:tcW w:w="2694" w:type="dxa"/>
          </w:tcPr>
          <w:p w:rsidR="00955F9F" w:rsidRDefault="00053B82">
            <w:pPr>
              <w:pStyle w:val="TableParagraph"/>
              <w:spacing w:line="240" w:lineRule="auto"/>
              <w:ind w:left="44" w:right="545" w:firstLine="713"/>
            </w:pPr>
            <w:r>
              <w:t>Всего часов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955F9F">
        <w:trPr>
          <w:trHeight w:val="323"/>
        </w:trPr>
        <w:tc>
          <w:tcPr>
            <w:tcW w:w="1700" w:type="dxa"/>
          </w:tcPr>
          <w:p w:rsidR="00955F9F" w:rsidRDefault="00053B82">
            <w:pPr>
              <w:pStyle w:val="TableParagraph"/>
              <w:ind w:right="151"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269" w:type="dxa"/>
          </w:tcPr>
          <w:p w:rsidR="00955F9F" w:rsidRDefault="00053B82">
            <w:pPr>
              <w:pStyle w:val="TableParagraph"/>
              <w:ind w:left="756"/>
            </w:pPr>
            <w:r>
              <w:rPr>
                <w:w w:val="101"/>
              </w:rPr>
              <w:t>3</w:t>
            </w:r>
          </w:p>
        </w:tc>
        <w:tc>
          <w:tcPr>
            <w:tcW w:w="2132" w:type="dxa"/>
          </w:tcPr>
          <w:p w:rsidR="00955F9F" w:rsidRDefault="00053B82">
            <w:pPr>
              <w:pStyle w:val="TableParagraph"/>
              <w:ind w:left="749"/>
            </w:pPr>
            <w:r>
              <w:t>34</w:t>
            </w:r>
          </w:p>
        </w:tc>
        <w:tc>
          <w:tcPr>
            <w:tcW w:w="2694" w:type="dxa"/>
          </w:tcPr>
          <w:p w:rsidR="00955F9F" w:rsidRDefault="00053B82">
            <w:pPr>
              <w:pStyle w:val="TableParagraph"/>
              <w:ind w:left="757"/>
            </w:pPr>
            <w:r>
              <w:t>102</w:t>
            </w:r>
          </w:p>
        </w:tc>
      </w:tr>
      <w:tr w:rsidR="00955F9F">
        <w:trPr>
          <w:trHeight w:val="316"/>
        </w:trPr>
        <w:tc>
          <w:tcPr>
            <w:tcW w:w="1700" w:type="dxa"/>
          </w:tcPr>
          <w:p w:rsidR="00955F9F" w:rsidRDefault="00053B82">
            <w:pPr>
              <w:pStyle w:val="TableParagraph"/>
              <w:ind w:right="151"/>
              <w:jc w:val="righ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269" w:type="dxa"/>
          </w:tcPr>
          <w:p w:rsidR="00955F9F" w:rsidRDefault="00053B82">
            <w:pPr>
              <w:pStyle w:val="TableParagraph"/>
              <w:ind w:left="756"/>
            </w:pPr>
            <w:r>
              <w:rPr>
                <w:w w:val="101"/>
              </w:rPr>
              <w:t>3</w:t>
            </w:r>
          </w:p>
        </w:tc>
        <w:tc>
          <w:tcPr>
            <w:tcW w:w="2132" w:type="dxa"/>
          </w:tcPr>
          <w:p w:rsidR="00955F9F" w:rsidRDefault="00053B82">
            <w:pPr>
              <w:pStyle w:val="TableParagraph"/>
              <w:ind w:left="749"/>
            </w:pPr>
            <w:r>
              <w:t>34</w:t>
            </w:r>
          </w:p>
        </w:tc>
        <w:tc>
          <w:tcPr>
            <w:tcW w:w="2694" w:type="dxa"/>
          </w:tcPr>
          <w:p w:rsidR="00955F9F" w:rsidRDefault="00053B82">
            <w:pPr>
              <w:pStyle w:val="TableParagraph"/>
              <w:ind w:left="757"/>
            </w:pPr>
            <w:r>
              <w:t>102</w:t>
            </w:r>
          </w:p>
        </w:tc>
      </w:tr>
      <w:tr w:rsidR="00955F9F">
        <w:trPr>
          <w:trHeight w:val="438"/>
        </w:trPr>
        <w:tc>
          <w:tcPr>
            <w:tcW w:w="1700" w:type="dxa"/>
          </w:tcPr>
          <w:p w:rsidR="00955F9F" w:rsidRDefault="00955F9F">
            <w:pPr>
              <w:pStyle w:val="TableParagraph"/>
              <w:spacing w:line="240" w:lineRule="auto"/>
            </w:pPr>
          </w:p>
        </w:tc>
        <w:tc>
          <w:tcPr>
            <w:tcW w:w="2269" w:type="dxa"/>
          </w:tcPr>
          <w:p w:rsidR="00955F9F" w:rsidRDefault="00955F9F">
            <w:pPr>
              <w:pStyle w:val="TableParagraph"/>
              <w:spacing w:line="240" w:lineRule="auto"/>
            </w:pPr>
          </w:p>
        </w:tc>
        <w:tc>
          <w:tcPr>
            <w:tcW w:w="2132" w:type="dxa"/>
          </w:tcPr>
          <w:p w:rsidR="00955F9F" w:rsidRDefault="00955F9F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955F9F" w:rsidRDefault="00053B82">
            <w:pPr>
              <w:pStyle w:val="TableParagraph"/>
              <w:spacing w:line="249" w:lineRule="exact"/>
              <w:ind w:left="757"/>
              <w:rPr>
                <w:b/>
              </w:rPr>
            </w:pPr>
            <w:r>
              <w:rPr>
                <w:b/>
              </w:rPr>
              <w:t>204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</w:tbl>
    <w:p w:rsidR="00053B82" w:rsidRDefault="00053B82"/>
    <w:sectPr w:rsidR="00053B82" w:rsidSect="00955F9F">
      <w:pgSz w:w="11910" w:h="16850"/>
      <w:pgMar w:top="46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82" w:rsidRDefault="00053B82" w:rsidP="00C6225D">
      <w:r>
        <w:separator/>
      </w:r>
    </w:p>
  </w:endnote>
  <w:endnote w:type="continuationSeparator" w:id="1">
    <w:p w:rsidR="00053B82" w:rsidRDefault="00053B82" w:rsidP="00C6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82" w:rsidRDefault="00053B82" w:rsidP="00C6225D">
      <w:r>
        <w:separator/>
      </w:r>
    </w:p>
  </w:footnote>
  <w:footnote w:type="continuationSeparator" w:id="1">
    <w:p w:rsidR="00053B82" w:rsidRDefault="00053B82" w:rsidP="00C6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 w:rsidP="00C6225D">
    <w:pPr>
      <w:pStyle w:val="a6"/>
      <w:jc w:val="center"/>
    </w:pPr>
    <w:r>
      <w:t>Муниципальное общеобразовательное автономное учреждение «СОШ № 95» г. Оренбург</w:t>
    </w:r>
  </w:p>
  <w:p w:rsidR="00C6225D" w:rsidRDefault="00C6225D" w:rsidP="00C6225D">
    <w:pPr>
      <w:pStyle w:val="a6"/>
    </w:pPr>
  </w:p>
  <w:p w:rsidR="00C6225D" w:rsidRDefault="00C622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5D" w:rsidRDefault="00C622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DD3"/>
    <w:multiLevelType w:val="hybridMultilevel"/>
    <w:tmpl w:val="9620AE08"/>
    <w:lvl w:ilvl="0" w:tplc="D55A806E">
      <w:numFmt w:val="bullet"/>
      <w:lvlText w:val="—"/>
      <w:lvlJc w:val="left"/>
      <w:pPr>
        <w:ind w:left="115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6D2E05C0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F61EA842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55B4426C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4" w:tplc="8E54A368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5" w:tplc="794A99D2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6" w:tplc="B2C4A82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3342E2CC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4EB4E36E"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</w:abstractNum>
  <w:abstractNum w:abstractNumId="1">
    <w:nsid w:val="5B9B02F3"/>
    <w:multiLevelType w:val="hybridMultilevel"/>
    <w:tmpl w:val="88627DA0"/>
    <w:lvl w:ilvl="0" w:tplc="D6423DB0">
      <w:numFmt w:val="bullet"/>
      <w:lvlText w:val="–"/>
      <w:lvlJc w:val="left"/>
      <w:pPr>
        <w:ind w:left="115" w:hanging="70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DA0241BA">
      <w:numFmt w:val="bullet"/>
      <w:lvlText w:val="•"/>
      <w:lvlJc w:val="left"/>
      <w:pPr>
        <w:ind w:left="1108" w:hanging="706"/>
      </w:pPr>
      <w:rPr>
        <w:rFonts w:hint="default"/>
        <w:lang w:val="ru-RU" w:eastAsia="en-US" w:bidi="ar-SA"/>
      </w:rPr>
    </w:lvl>
    <w:lvl w:ilvl="2" w:tplc="CA409968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94866A0C">
      <w:numFmt w:val="bullet"/>
      <w:lvlText w:val="•"/>
      <w:lvlJc w:val="left"/>
      <w:pPr>
        <w:ind w:left="3086" w:hanging="706"/>
      </w:pPr>
      <w:rPr>
        <w:rFonts w:hint="default"/>
        <w:lang w:val="ru-RU" w:eastAsia="en-US" w:bidi="ar-SA"/>
      </w:rPr>
    </w:lvl>
    <w:lvl w:ilvl="4" w:tplc="CFB04CDA">
      <w:numFmt w:val="bullet"/>
      <w:lvlText w:val="•"/>
      <w:lvlJc w:val="left"/>
      <w:pPr>
        <w:ind w:left="4075" w:hanging="706"/>
      </w:pPr>
      <w:rPr>
        <w:rFonts w:hint="default"/>
        <w:lang w:val="ru-RU" w:eastAsia="en-US" w:bidi="ar-SA"/>
      </w:rPr>
    </w:lvl>
    <w:lvl w:ilvl="5" w:tplc="CCFA3858">
      <w:numFmt w:val="bullet"/>
      <w:lvlText w:val="•"/>
      <w:lvlJc w:val="left"/>
      <w:pPr>
        <w:ind w:left="5064" w:hanging="706"/>
      </w:pPr>
      <w:rPr>
        <w:rFonts w:hint="default"/>
        <w:lang w:val="ru-RU" w:eastAsia="en-US" w:bidi="ar-SA"/>
      </w:rPr>
    </w:lvl>
    <w:lvl w:ilvl="6" w:tplc="DF10F354">
      <w:numFmt w:val="bullet"/>
      <w:lvlText w:val="•"/>
      <w:lvlJc w:val="left"/>
      <w:pPr>
        <w:ind w:left="6053" w:hanging="706"/>
      </w:pPr>
      <w:rPr>
        <w:rFonts w:hint="default"/>
        <w:lang w:val="ru-RU" w:eastAsia="en-US" w:bidi="ar-SA"/>
      </w:rPr>
    </w:lvl>
    <w:lvl w:ilvl="7" w:tplc="7A14D83A">
      <w:numFmt w:val="bullet"/>
      <w:lvlText w:val="•"/>
      <w:lvlJc w:val="left"/>
      <w:pPr>
        <w:ind w:left="7042" w:hanging="706"/>
      </w:pPr>
      <w:rPr>
        <w:rFonts w:hint="default"/>
        <w:lang w:val="ru-RU" w:eastAsia="en-US" w:bidi="ar-SA"/>
      </w:rPr>
    </w:lvl>
    <w:lvl w:ilvl="8" w:tplc="C7EC61A0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5F9F"/>
    <w:rsid w:val="00053B82"/>
    <w:rsid w:val="00955F9F"/>
    <w:rsid w:val="00C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F9F"/>
    <w:pPr>
      <w:ind w:left="115" w:firstLine="713"/>
    </w:pPr>
  </w:style>
  <w:style w:type="paragraph" w:styleId="a4">
    <w:name w:val="Title"/>
    <w:basedOn w:val="a"/>
    <w:uiPriority w:val="1"/>
    <w:qFormat/>
    <w:rsid w:val="00955F9F"/>
    <w:pPr>
      <w:spacing w:before="83"/>
      <w:ind w:left="4726" w:right="1310" w:hanging="2695"/>
    </w:pPr>
    <w:rPr>
      <w:b/>
      <w:bCs/>
    </w:rPr>
  </w:style>
  <w:style w:type="paragraph" w:styleId="a5">
    <w:name w:val="List Paragraph"/>
    <w:basedOn w:val="a"/>
    <w:uiPriority w:val="1"/>
    <w:qFormat/>
    <w:rsid w:val="00955F9F"/>
    <w:pPr>
      <w:ind w:left="115" w:firstLine="713"/>
    </w:pPr>
  </w:style>
  <w:style w:type="paragraph" w:customStyle="1" w:styleId="TableParagraph">
    <w:name w:val="Table Paragraph"/>
    <w:basedOn w:val="a"/>
    <w:uiPriority w:val="1"/>
    <w:qFormat/>
    <w:rsid w:val="00955F9F"/>
    <w:pPr>
      <w:spacing w:line="242" w:lineRule="exact"/>
    </w:pPr>
  </w:style>
  <w:style w:type="paragraph" w:styleId="a6">
    <w:name w:val="header"/>
    <w:basedOn w:val="a"/>
    <w:link w:val="a7"/>
    <w:uiPriority w:val="99"/>
    <w:semiHidden/>
    <w:unhideWhenUsed/>
    <w:rsid w:val="00C622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2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622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 класс</cp:lastModifiedBy>
  <cp:revision>3</cp:revision>
  <dcterms:created xsi:type="dcterms:W3CDTF">2023-03-21T03:51:00Z</dcterms:created>
  <dcterms:modified xsi:type="dcterms:W3CDTF">2023-03-21T03:51:00Z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